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6"/>
          <w:szCs w:val="26"/>
        </w:rPr>
      </w:pPr>
      <w:r w:rsidDel="00000000" w:rsidR="00000000" w:rsidRPr="00000000">
        <w:rPr>
          <w:b w:val="1"/>
          <w:bCs w:val="1"/>
          <w:sz w:val="26"/>
          <w:szCs w:val="26"/>
          <w:rtl w:val="0"/>
        </w:rPr>
        <w:t xml:space="preserve">NEAT # 4 HBCU Asynchronous Tournament LP Prompts</w:t>
      </w:r>
    </w:p>
    <w:p w:rsidR="00000000" w:rsidDel="00000000" w:rsidP="00000000" w:rsidRDefault="00000000" w:rsidRPr="00000000" w14:paraId="00000002">
      <w:pPr>
        <w:jc w:val="center"/>
        <w:rPr>
          <w:b w:val="1"/>
          <w:bCs w:val="1"/>
          <w:sz w:val="26"/>
          <w:szCs w:val="26"/>
        </w:rPr>
      </w:pPr>
      <w:r w:rsidDel="00000000" w:rsidR="00000000" w:rsidRPr="00000000">
        <w:rPr>
          <w:b w:val="1"/>
          <w:bCs w:val="1"/>
          <w:sz w:val="26"/>
          <w:szCs w:val="26"/>
          <w:rtl w:val="0"/>
        </w:rPr>
        <w:t xml:space="preserve">November 2 - 6, 2026</w:t>
      </w:r>
    </w:p>
    <w:p w:rsidR="00000000" w:rsidDel="00000000" w:rsidP="00000000" w:rsidRDefault="00000000" w:rsidRPr="00000000" w14:paraId="00000003">
      <w:pPr>
        <w:jc w:val="left"/>
        <w:rPr>
          <w:b w:val="1"/>
          <w:bCs w:val="1"/>
          <w:sz w:val="26"/>
          <w:szCs w:val="26"/>
        </w:rPr>
      </w:pPr>
      <w:r w:rsidDel="00000000" w:rsidR="00000000" w:rsidRPr="00000000">
        <w:rPr>
          <w:rtl w:val="0"/>
        </w:rPr>
      </w:r>
    </w:p>
    <w:p w:rsidR="00000000" w:rsidDel="00000000" w:rsidP="00000000" w:rsidRDefault="00000000" w:rsidRPr="00000000" w14:paraId="00000004">
      <w:pPr>
        <w:jc w:val="center"/>
        <w:rPr>
          <w:sz w:val="26"/>
          <w:szCs w:val="26"/>
        </w:rPr>
      </w:pPr>
      <w:r w:rsidDel="00000000" w:rsidR="00000000" w:rsidRPr="00000000">
        <w:rPr>
          <w:sz w:val="26"/>
          <w:szCs w:val="26"/>
          <w:rtl w:val="0"/>
        </w:rPr>
        <w:t xml:space="preserve">Students doing Impromptu and Extemporaneous Speaking should submit </w:t>
      </w:r>
      <w:r w:rsidDel="00000000" w:rsidR="00000000" w:rsidRPr="00000000">
        <w:rPr>
          <w:b w:val="1"/>
          <w:bCs w:val="1"/>
          <w:sz w:val="26"/>
          <w:szCs w:val="26"/>
          <w:rtl w:val="0"/>
        </w:rPr>
        <w:t xml:space="preserve">one video </w:t>
      </w:r>
      <w:r w:rsidDel="00000000" w:rsidR="00000000" w:rsidRPr="00000000">
        <w:rPr>
          <w:sz w:val="26"/>
          <w:szCs w:val="26"/>
          <w:rtl w:val="0"/>
        </w:rPr>
        <w:t xml:space="preserve">per event to be used for all rounds. Students are expected to honor the preparation time limits for each event and must use videos unique to this tournament only. Include the title of the tournament “NEAT # 4 HBCU Asynchronous Tournament” in the name of the unlisted YouTube video.</w:t>
      </w:r>
    </w:p>
    <w:p w:rsidR="00000000" w:rsidDel="00000000" w:rsidP="00000000" w:rsidRDefault="00000000" w:rsidRPr="00000000" w14:paraId="00000005">
      <w:pPr>
        <w:jc w:val="left"/>
        <w:rPr>
          <w:sz w:val="26"/>
          <w:szCs w:val="26"/>
        </w:rPr>
      </w:pPr>
      <w:r w:rsidDel="00000000" w:rsidR="00000000" w:rsidRPr="00000000">
        <w:rPr>
          <w:rtl w:val="0"/>
        </w:rPr>
      </w:r>
    </w:p>
    <w:p w:rsidR="00000000" w:rsidDel="00000000" w:rsidP="00000000" w:rsidRDefault="00000000" w:rsidRPr="00000000" w14:paraId="00000006">
      <w:pPr>
        <w:jc w:val="center"/>
        <w:rPr>
          <w:sz w:val="26"/>
          <w:szCs w:val="26"/>
        </w:rPr>
      </w:pPr>
      <w:r w:rsidDel="00000000" w:rsidR="00000000" w:rsidRPr="00000000">
        <w:rPr>
          <w:b w:val="1"/>
          <w:bCs w:val="1"/>
          <w:sz w:val="26"/>
          <w:szCs w:val="26"/>
          <w:rtl w:val="0"/>
        </w:rPr>
        <w:t xml:space="preserve">Extemporaneous </w:t>
      </w:r>
      <w:r w:rsidDel="00000000" w:rsidR="00000000" w:rsidRPr="00000000">
        <w:rPr>
          <w:b w:val="1"/>
          <w:bCs w:val="1"/>
          <w:sz w:val="26"/>
          <w:szCs w:val="26"/>
          <w:rtl w:val="0"/>
        </w:rPr>
        <w:t xml:space="preserve">Speaking Instructions</w:t>
      </w:r>
      <w:r w:rsidDel="00000000" w:rsidR="00000000" w:rsidRPr="00000000">
        <w:rPr>
          <w:sz w:val="26"/>
          <w:szCs w:val="26"/>
          <w:rtl w:val="0"/>
        </w:rPr>
        <w:t xml:space="preserve">:</w:t>
      </w:r>
      <w:r w:rsidDel="00000000" w:rsidR="00000000" w:rsidRPr="00000000">
        <w:rPr>
          <w:sz w:val="26"/>
          <w:szCs w:val="26"/>
          <w:rtl w:val="0"/>
        </w:rPr>
        <w:t xml:space="preserve"> Competitors should not include their 30-minute prep time in their recording and are expected to keep their own time when speaking so as to not exceed 7 minutes.</w:t>
      </w:r>
    </w:p>
    <w:p w:rsidR="00000000" w:rsidDel="00000000" w:rsidP="00000000" w:rsidRDefault="00000000" w:rsidRPr="00000000" w14:paraId="00000007">
      <w:pPr>
        <w:jc w:val="center"/>
        <w:rPr>
          <w:sz w:val="26"/>
          <w:szCs w:val="26"/>
        </w:rPr>
      </w:pPr>
      <w:r w:rsidDel="00000000" w:rsidR="00000000" w:rsidRPr="00000000">
        <w:rPr>
          <w:rtl w:val="0"/>
        </w:rPr>
      </w:r>
    </w:p>
    <w:p w:rsidR="00000000" w:rsidDel="00000000" w:rsidP="00000000" w:rsidRDefault="00000000" w:rsidRPr="00000000" w14:paraId="00000008">
      <w:pPr>
        <w:jc w:val="center"/>
        <w:rPr>
          <w:b w:val="1"/>
          <w:bCs w:val="1"/>
          <w:sz w:val="26"/>
          <w:szCs w:val="26"/>
        </w:rPr>
      </w:pPr>
      <w:r w:rsidDel="00000000" w:rsidR="00000000" w:rsidRPr="00000000">
        <w:rPr>
          <w:b w:val="1"/>
          <w:bCs w:val="1"/>
          <w:sz w:val="26"/>
          <w:szCs w:val="26"/>
          <w:rtl w:val="0"/>
        </w:rPr>
        <w:t xml:space="preserve">Impromptu Speaking Instructions</w:t>
      </w:r>
      <w:r w:rsidDel="00000000" w:rsidR="00000000" w:rsidRPr="00000000">
        <w:rPr>
          <w:sz w:val="26"/>
          <w:szCs w:val="26"/>
          <w:rtl w:val="0"/>
        </w:rPr>
        <w:t xml:space="preserve">: Competitors should include their prep time in their recording. Students should announce when they begin reading their quotations and should begin their 7-minute time limit following a 15-second reading time. Students are expected to keep their own time when prepping and speaking so as to not exceed their 15-second reading time or their 7-minute preparation and delivery time.</w:t>
      </w:r>
      <w:r w:rsidDel="00000000" w:rsidR="00000000" w:rsidRPr="00000000">
        <w:rPr>
          <w:rtl w:val="0"/>
        </w:rPr>
      </w:r>
    </w:p>
    <w:p w:rsidR="00000000" w:rsidDel="00000000" w:rsidP="00000000" w:rsidRDefault="00000000" w:rsidRPr="00000000" w14:paraId="00000009">
      <w:pPr>
        <w:jc w:val="center"/>
        <w:rPr>
          <w:b w:val="1"/>
          <w:bCs w:val="1"/>
          <w:sz w:val="26"/>
          <w:szCs w:val="26"/>
        </w:rPr>
      </w:pPr>
      <w:r w:rsidDel="00000000" w:rsidR="00000000" w:rsidRPr="00000000">
        <w:rPr>
          <w:rtl w:val="0"/>
        </w:rPr>
      </w:r>
    </w:p>
    <w:p w:rsidR="00000000" w:rsidDel="00000000" w:rsidP="00000000" w:rsidRDefault="00000000" w:rsidRPr="00000000" w14:paraId="0000000A">
      <w:pPr>
        <w:jc w:val="center"/>
        <w:rPr>
          <w:b w:val="1"/>
          <w:bCs w:val="1"/>
          <w:sz w:val="26"/>
          <w:szCs w:val="26"/>
        </w:rPr>
      </w:pPr>
      <w:r w:rsidDel="00000000" w:rsidR="00000000" w:rsidRPr="00000000">
        <w:rPr>
          <w:b w:val="1"/>
          <w:bCs w:val="1"/>
          <w:sz w:val="26"/>
          <w:szCs w:val="26"/>
          <w:rtl w:val="0"/>
        </w:rPr>
        <w:t xml:space="preserve">EXTEMP QUESTIONS</w:t>
      </w:r>
    </w:p>
    <w:p w:rsidR="00000000" w:rsidDel="00000000" w:rsidP="00000000" w:rsidRDefault="00000000" w:rsidRPr="00000000" w14:paraId="0000000B">
      <w:pPr>
        <w:rPr>
          <w:b w:val="1"/>
          <w:bCs w:val="1"/>
          <w:sz w:val="26"/>
          <w:szCs w:val="26"/>
        </w:rPr>
      </w:pPr>
      <w:r w:rsidDel="00000000" w:rsidR="00000000" w:rsidRPr="00000000">
        <w:rPr>
          <w:rtl w:val="0"/>
        </w:rPr>
      </w:r>
    </w:p>
    <w:p w:rsidR="00000000" w:rsidDel="00000000" w:rsidP="00000000" w:rsidRDefault="00000000" w:rsidRPr="00000000" w14:paraId="0000000C">
      <w:pPr>
        <w:numPr>
          <w:ilvl w:val="0"/>
          <w:numId w:val="1"/>
        </w:numPr>
        <w:ind w:left="720" w:hanging="360"/>
        <w:rPr>
          <w:sz w:val="26"/>
          <w:szCs w:val="26"/>
        </w:rPr>
      </w:pPr>
      <w:r w:rsidDel="00000000" w:rsidR="00000000" w:rsidRPr="00000000">
        <w:rPr>
          <w:sz w:val="26"/>
          <w:szCs w:val="26"/>
          <w:rtl w:val="0"/>
        </w:rPr>
        <w:t xml:space="preserve">Which issues will have the greatest influence on voter turnout in the 2026 U.S. midterm elections? </w:t>
      </w:r>
      <w:r w:rsidDel="00000000" w:rsidR="00000000" w:rsidRPr="00000000">
        <w:rPr>
          <w:rtl w:val="0"/>
        </w:rPr>
      </w:r>
    </w:p>
    <w:p w:rsidR="00000000" w:rsidDel="00000000" w:rsidP="00000000" w:rsidRDefault="00000000" w:rsidRPr="00000000" w14:paraId="0000000D">
      <w:pPr>
        <w:numPr>
          <w:ilvl w:val="0"/>
          <w:numId w:val="1"/>
        </w:numPr>
        <w:ind w:left="720" w:hanging="360"/>
        <w:rPr>
          <w:sz w:val="26"/>
          <w:szCs w:val="26"/>
        </w:rPr>
      </w:pPr>
      <w:r w:rsidDel="00000000" w:rsidR="00000000" w:rsidRPr="00000000">
        <w:rPr>
          <w:sz w:val="26"/>
          <w:szCs w:val="26"/>
          <w:rtl w:val="0"/>
        </w:rPr>
        <w:t xml:space="preserve">How might Israel's October 27 parliamentary election reshape the country's political future? </w:t>
      </w:r>
      <w:r w:rsidDel="00000000" w:rsidR="00000000" w:rsidRPr="00000000">
        <w:rPr>
          <w:rtl w:val="0"/>
        </w:rPr>
      </w:r>
    </w:p>
    <w:p w:rsidR="00000000" w:rsidDel="00000000" w:rsidP="00000000" w:rsidRDefault="00000000" w:rsidRPr="00000000" w14:paraId="0000000E">
      <w:pPr>
        <w:numPr>
          <w:ilvl w:val="0"/>
          <w:numId w:val="1"/>
        </w:numPr>
        <w:ind w:left="720" w:hanging="360"/>
        <w:rPr>
          <w:sz w:val="26"/>
          <w:szCs w:val="26"/>
        </w:rPr>
      </w:pPr>
      <w:r w:rsidDel="00000000" w:rsidR="00000000" w:rsidRPr="00000000">
        <w:rPr>
          <w:sz w:val="26"/>
          <w:szCs w:val="26"/>
          <w:rtl w:val="0"/>
        </w:rPr>
        <w:t xml:space="preserve">What does President Luiz Inácio Lula da Silva's reelection reveal about Brazil's political direction?  </w:t>
      </w:r>
      <w:r w:rsidDel="00000000" w:rsidR="00000000" w:rsidRPr="00000000">
        <w:rPr>
          <w:rtl w:val="0"/>
        </w:rPr>
      </w:r>
    </w:p>
    <w:p w:rsidR="00000000" w:rsidDel="00000000" w:rsidP="00000000" w:rsidRDefault="00000000" w:rsidRPr="00000000" w14:paraId="0000000F">
      <w:pPr>
        <w:jc w:val="left"/>
        <w:rPr>
          <w:b w:val="1"/>
          <w:bCs w:val="1"/>
          <w:sz w:val="26"/>
          <w:szCs w:val="26"/>
        </w:rPr>
      </w:pPr>
      <w:r w:rsidDel="00000000" w:rsidR="00000000" w:rsidRPr="00000000">
        <w:rPr>
          <w:rtl w:val="0"/>
        </w:rPr>
      </w:r>
    </w:p>
    <w:p w:rsidR="00000000" w:rsidDel="00000000" w:rsidP="00000000" w:rsidRDefault="00000000" w:rsidRPr="00000000" w14:paraId="00000010">
      <w:pPr>
        <w:jc w:val="center"/>
        <w:rPr>
          <w:b w:val="1"/>
          <w:bCs w:val="1"/>
          <w:sz w:val="26"/>
          <w:szCs w:val="26"/>
        </w:rPr>
      </w:pPr>
      <w:r w:rsidDel="00000000" w:rsidR="00000000" w:rsidRPr="00000000">
        <w:rPr>
          <w:b w:val="1"/>
          <w:bCs w:val="1"/>
          <w:sz w:val="26"/>
          <w:szCs w:val="26"/>
          <w:rtl w:val="0"/>
        </w:rPr>
        <w:t xml:space="preserve">IMPROMPTU PROMPTS</w:t>
      </w:r>
      <w:r w:rsidDel="00000000" w:rsidR="00000000" w:rsidRPr="00000000">
        <w:rPr>
          <w:rtl w:val="0"/>
        </w:rPr>
      </w:r>
    </w:p>
    <w:p w:rsidR="00000000" w:rsidDel="00000000" w:rsidP="00000000" w:rsidRDefault="00000000" w:rsidRPr="00000000" w14:paraId="00000011">
      <w:pPr>
        <w:ind w:left="0" w:firstLine="0"/>
        <w:rPr>
          <w:sz w:val="26"/>
          <w:szCs w:val="26"/>
        </w:rPr>
      </w:pPr>
      <w:r w:rsidDel="00000000" w:rsidR="00000000" w:rsidRPr="00000000">
        <w:rPr>
          <w:sz w:val="26"/>
          <w:szCs w:val="26"/>
          <w:rtl w:val="0"/>
        </w:rPr>
        <w:t xml:space="preserve">“The ultimate measure of a man is not where he stands in moments of comfort and convenience, but where he stands at times of challenge and controversy.”</w:t>
      </w:r>
    </w:p>
    <w:p w:rsidR="00000000" w:rsidDel="00000000" w:rsidP="00000000" w:rsidRDefault="00000000" w:rsidRPr="00000000" w14:paraId="00000012">
      <w:pPr>
        <w:spacing w:after="240" w:before="240" w:lineRule="auto"/>
        <w:ind w:firstLine="720"/>
        <w:rPr>
          <w:sz w:val="26"/>
          <w:szCs w:val="26"/>
        </w:rPr>
      </w:pPr>
      <w:r w:rsidDel="00000000" w:rsidR="00000000" w:rsidRPr="00000000">
        <w:rPr>
          <w:sz w:val="26"/>
          <w:szCs w:val="26"/>
          <w:rtl w:val="0"/>
        </w:rPr>
        <w:t xml:space="preserve">— Martin Luther King Jr., civil rights leader</w:t>
      </w:r>
    </w:p>
    <w:p w:rsidR="00000000" w:rsidDel="00000000" w:rsidP="00000000" w:rsidRDefault="00000000" w:rsidRPr="00000000" w14:paraId="00000013">
      <w:pPr>
        <w:spacing w:after="240" w:before="240" w:lineRule="auto"/>
        <w:ind w:left="0" w:firstLine="0"/>
        <w:rPr>
          <w:sz w:val="26"/>
          <w:szCs w:val="26"/>
        </w:rPr>
      </w:pPr>
      <w:r w:rsidDel="00000000" w:rsidR="00000000" w:rsidRPr="00000000">
        <w:rPr>
          <w:sz w:val="26"/>
          <w:szCs w:val="26"/>
          <w:rtl w:val="0"/>
        </w:rPr>
        <w:t xml:space="preserve">“If there is no struggle, there is no progress.”</w:t>
      </w:r>
    </w:p>
    <w:p w:rsidR="00000000" w:rsidDel="00000000" w:rsidP="00000000" w:rsidRDefault="00000000" w:rsidRPr="00000000" w14:paraId="00000014">
      <w:pPr>
        <w:spacing w:after="240" w:before="240" w:lineRule="auto"/>
        <w:ind w:firstLine="720"/>
        <w:rPr>
          <w:sz w:val="26"/>
          <w:szCs w:val="26"/>
        </w:rPr>
      </w:pPr>
      <w:r w:rsidDel="00000000" w:rsidR="00000000" w:rsidRPr="00000000">
        <w:rPr>
          <w:sz w:val="26"/>
          <w:szCs w:val="26"/>
          <w:rtl w:val="0"/>
        </w:rPr>
        <w:t xml:space="preserve">— Frederick Douglass, abolitionist and orator</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